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Грамотно организованный день школьника быстро принесет положительные изменения в его настроение, самочувствие и успеваемость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Соблюдение режима дня очень важно в повседневной жизни школьника. Режим дисциплинирует, помогает быть собранным. Наибольшее влияние на состояние здоровья школьника оказывают количество и качество сна, питание и двигательная активность.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Для преодоления проблем с засыпанием следует соблюсти некоторые условия: ложиться спать в одно и то же время; ограничивать после 19 часов эмоциональные нагрузки (шумные игры, просмотр фильмов и т.п.); сформировать собственные полезные привычки: вечерний душ или ванна, прогулка, чтение и т.п.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Кровать у ребенка должна быть ровной, не провисающей, с невысокой подушкой. Комнату нужно хорошо проветривать.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Примерные нормы ночного сна для школьников составляют: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1 - 4 классы - 10 0 -10,5 часа, 5 - 7 классы - 10,5 часа, 6 - 9 классы - 9 - 9,5 часа, 10 - 11 классы - 8 - 9 часов. Первоклассникам рекомендуется организовывать дневной сон продолжительностью до 2 часов.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Стол, за которым занимается ребенок, должен стоять так, чтобы дневной свет падал слева (если ребенок -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специальный защитный козырек, абажур.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Оптимальное соотношение высоты стола и стула таково: сидя прямо, опершись локтем о стол и подняв предплечье вертикально (как поднимают руку для ответа на уроке), ребенок должен доставать кончиками пальцев до наружного угла глаза. Ноги ребенка при правильной посадке должны упираться в пол или подставку, образуя прямой угол как в тазобедренном, так и в коленном суставе. Стул должен иметь невысокую спинку.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Очень важно (особенно в младших классах) также правильно подобрать школьный ранец. Вес ранца не должен превышать: для учащихся начальных классов - 700 г, для учащихся средних и старших классов - 1000 г.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Вес ежедневного комплекта учебников и письменных принадлежностей не должен превышать: для учащихся 1 - 2 классов - 1,5 кг, 3 - 4 классов - 2 кг, 5 - 6 - 2,5 кг, 7 - 8 - 3,5 кг, 9 - 11-х - 4 кг.</w:t>
      </w:r>
    </w:p>
    <w:p w:rsidR="00FA408C" w:rsidRPr="00FA408C" w:rsidRDefault="00FA408C" w:rsidP="00FA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Для школьников рекомендуется 4 - 5-разовое питание. Промежутки между приемами пищи у школьников не должны превышать 3,5 - 4 часов.</w:t>
      </w:r>
    </w:p>
    <w:p w:rsidR="00DE0DD7" w:rsidRDefault="00FA408C" w:rsidP="00FA40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двигательной активности ребенка и прогулкам на свежем воздухе. Продолжительность прогулок, подвижных игр и других видов двигательной активности должна составлять как минимум 3 - 3,5 часа в младшем возрасте и 2,5 часа у старшеклассников.</w:t>
      </w:r>
    </w:p>
    <w:p w:rsidR="00FA408C" w:rsidRPr="00FA408C" w:rsidRDefault="00FA408C" w:rsidP="00FA40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8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 родителям ознакомиться с письмом </w:t>
      </w:r>
      <w:proofErr w:type="spellStart"/>
      <w:r w:rsidRPr="00FA408C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FA408C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 сентября </w:t>
      </w:r>
      <w:r w:rsidRPr="00FA408C">
        <w:rPr>
          <w:rFonts w:ascii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FA408C">
        <w:rPr>
          <w:rFonts w:ascii="Times New Roman" w:hAnsi="Times New Roman" w:cs="Times New Roman"/>
          <w:color w:val="000000"/>
          <w:sz w:val="24"/>
          <w:szCs w:val="24"/>
        </w:rPr>
        <w:t>, в котором гражданам даны рекомендации как правильно организовать режим дня школьника.</w:t>
      </w:r>
      <w:bookmarkStart w:id="0" w:name="_GoBack"/>
      <w:bookmarkEnd w:id="0"/>
    </w:p>
    <w:sectPr w:rsidR="00FA408C" w:rsidRPr="00FA408C" w:rsidSect="0048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E8"/>
    <w:rsid w:val="004824A3"/>
    <w:rsid w:val="00857169"/>
    <w:rsid w:val="00BE49E8"/>
    <w:rsid w:val="00DE0DD7"/>
    <w:rsid w:val="00FA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40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20 школа</cp:lastModifiedBy>
  <cp:revision>4</cp:revision>
  <dcterms:created xsi:type="dcterms:W3CDTF">2017-09-28T02:30:00Z</dcterms:created>
  <dcterms:modified xsi:type="dcterms:W3CDTF">2017-09-28T03:25:00Z</dcterms:modified>
</cp:coreProperties>
</file>